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46" w:rsidRDefault="00421713" w:rsidP="00070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7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8408194"/>
            <wp:effectExtent l="0" t="0" r="0" b="0"/>
            <wp:docPr id="1" name="Рисунок 1" descr="C:\Users\windo\OneDrive\Documents\Scanned Documents\положение о язы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\OneDrive\Documents\Scanned Documents\положение о язы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10FA" w:rsidRDefault="00EF10FA" w:rsidP="00421713">
      <w:pPr>
        <w:rPr>
          <w:rFonts w:ascii="Times New Roman" w:hAnsi="Times New Roman" w:cs="Times New Roman"/>
          <w:sz w:val="24"/>
          <w:szCs w:val="24"/>
        </w:rPr>
      </w:pPr>
    </w:p>
    <w:p w:rsidR="00421713" w:rsidRDefault="00421713" w:rsidP="004217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10FA" w:rsidRPr="00EF10FA" w:rsidRDefault="00070646" w:rsidP="00EF1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1.1. Данное Положение о языке образования и порядке организации изучения родных и иностранных языков 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Российской Федерации» с изменениями на 30 декабря 2021 года, Декларацией о языках народов России «О языках народов Российской Федерации» от 25.10.1991 г. № 1807-1 с изменениями на 11 июня 2021, Законом Российской Федерации «О государственном языке Российской Федерации» от 01.06.2005 г. № 53-ФЗ с изменениями на 30 апреля 2021 года, Приказами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Российской Федерации от 31 мая 2021 года №286 и №287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России от 17.05.2012 года №413 «Об утверждении федерального государственного образовательного стандарта среднего общего образования» с изменениями на 11 декабря 2020 года, а также Уставом муниципального бюджетного общеобразовательного учреждения «Средняя общеобразовательная школа №43» (далее </w:t>
      </w:r>
      <w:r w:rsidRPr="00EF10FA">
        <w:rPr>
          <w:rFonts w:ascii="Times New Roman" w:hAnsi="Times New Roman" w:cs="Times New Roman"/>
          <w:b/>
          <w:sz w:val="24"/>
          <w:szCs w:val="24"/>
        </w:rPr>
        <w:t>-</w:t>
      </w:r>
      <w:r w:rsidRPr="00EF10FA">
        <w:rPr>
          <w:rFonts w:ascii="Times New Roman" w:hAnsi="Times New Roman" w:cs="Times New Roman"/>
          <w:sz w:val="24"/>
          <w:szCs w:val="24"/>
        </w:rPr>
        <w:t xml:space="preserve"> Школа)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 1.2. Данное Положение о языке обучения и порядке организации изучения родных и иностранных языков (далее </w:t>
      </w:r>
      <w:r w:rsidRPr="00EF10FA">
        <w:rPr>
          <w:rFonts w:ascii="Times New Roman" w:hAnsi="Times New Roman" w:cs="Times New Roman"/>
          <w:b/>
          <w:sz w:val="24"/>
          <w:szCs w:val="24"/>
        </w:rPr>
        <w:t>-</w:t>
      </w:r>
      <w:r w:rsidRPr="00EF10FA">
        <w:rPr>
          <w:rFonts w:ascii="Times New Roman" w:hAnsi="Times New Roman" w:cs="Times New Roman"/>
          <w:sz w:val="24"/>
          <w:szCs w:val="24"/>
        </w:rPr>
        <w:t xml:space="preserve"> Положение) определяет язык обучения в школе,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1.6.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 1.7. Организация выбора языка изучения предусматривает обязательное участие коллегиал</w:t>
      </w:r>
      <w:r w:rsidR="00EF10FA">
        <w:rPr>
          <w:rFonts w:ascii="Times New Roman" w:hAnsi="Times New Roman" w:cs="Times New Roman"/>
          <w:sz w:val="24"/>
          <w:szCs w:val="24"/>
        </w:rPr>
        <w:t xml:space="preserve">ьного органа управления школой </w:t>
      </w:r>
      <w:r w:rsidR="00EF10FA" w:rsidRPr="00EF10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10FA">
        <w:rPr>
          <w:rFonts w:ascii="Times New Roman" w:hAnsi="Times New Roman" w:cs="Times New Roman"/>
          <w:sz w:val="24"/>
          <w:szCs w:val="24"/>
        </w:rPr>
        <w:t xml:space="preserve">Педагогический совет. Результаты выбора фиксируются в заявлениях родителей (законных представителей).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1.8. Настоящее Положение обязательно для исполнения всеми участниками образовательных отношений. </w:t>
      </w: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2. Язык образования (обучения)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2.2. Образовательная деятельность в Школе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2.3.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2.4. Документооборот в Школе осуществляется на русском языке — государственном языке Российской Федерации. Данные документы могут иметь вариант на татарском языке. Документы об образовании оформляются на государственном языке Российской Федерации — русском языке. Наружное и внутреннее оформление Школы (вывески, бланки, печати, штампы, указатели, наименования кабинетов, помещений, названия стендов, и т.д.) обеспечивается на государственном языке Российской Федерации и на татарском языке.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2.5.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2.6. Граждане Российской Федерации, иностранные граждане и лица без гражданства получают образование в Школе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2.7. Школа обеспечивает открытость и доступность информации о языке образования и порядке организации изучения родных языков.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3. Изучение русского языка как государственного языка</w:t>
      </w: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273 -ФЗ от 29.12.2012 г. «Об образовании в Российской Федерации».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3.3. Не допускается сокращение количества часов на изучение русского языка.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примерных учебных планов начального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3.7. Количество часов, отводимых в Школе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</w:t>
      </w: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3.10. Обучающимся, слабо владеющим русским языком, Школа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 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4. Изучение иностранного языка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4.1. Обучение иностранным языкам в Школе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4.2. Изучение иностранных языков направлено на достижение предметных,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социокультурной/межкультурной компетенции — приобщение к культуре, традициям, реалиям стран/страны изучаемого языка;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умения представлять свою страну, ее культуру в условиях межкультурного общения;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личности обучающихся посредством реализации воспитательного потенциала иностранного языка;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общекультурной и этнической идентичности как составляющих гражданской идентичности личности;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воспитание качеств гражданина, патриота;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национального самосознания, стремление к взаимопониманию между людьми разных сообществ, толерантному отношению к проявлениям иной культуры;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лучшему осознанию своей собственной культуры;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стремления к овладению основами мировой культуры средствами иностранного языка.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4.3. Обучение иностранным языкам на всех уровнях образования осуществляется с учетом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Школе условий </w:t>
      </w: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возможностей, практического уровня подготовки ребенка и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4.6. Школа предоставляет возможность изучения второго иностранного языка на уровнях основного общего и среднего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4.7. 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4.9. Выбор иностранного языка для изучения в рамках общеобразовательных программ осуществляется: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• 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• на уровне среднего общего образования — самим обучающимся.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4.11. Формирование групп и перевод обучающихся в соответствующие группы иностранных языков осуществляется приказом директора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обучение).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4.17. Проведение мероприятий, в том числе культурологической направленности, на иностранном языке осуществляется в соответствии с планом работы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4.18. В соответствии с учебным планом школа предоставляет возможность изучения второго иностранного языка с 5 -ого класса. </w:t>
      </w:r>
    </w:p>
    <w:p w:rsidR="00EF10FA" w:rsidRDefault="00EF10FA" w:rsidP="00EF10FA">
      <w:pPr>
        <w:tabs>
          <w:tab w:val="left" w:pos="2780"/>
          <w:tab w:val="center" w:pos="481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F10FA" w:rsidRPr="00EF10FA" w:rsidRDefault="00EF10FA" w:rsidP="00EF10FA">
      <w:pPr>
        <w:tabs>
          <w:tab w:val="left" w:pos="2780"/>
          <w:tab w:val="center" w:pos="481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b/>
          <w:sz w:val="24"/>
          <w:szCs w:val="24"/>
        </w:rPr>
        <w:t>5. Порядок выбора родного языка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5.1. Право на изучение родного языка в Школе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5.4. Заполнение родителями (законными представителями) обучающихся личных заявлений (образец заявления - приложение № 1) производится в удобное им время.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5.5. Протоколы родительских собраний и заявления родителей (законных представителей) передаются на рассмотрение Педагогического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5.6. Заявления родителей (законных представителей) о выборе родного языка обучения хранятся </w:t>
      </w:r>
      <w:proofErr w:type="gramStart"/>
      <w:r w:rsidRPr="00EF10FA">
        <w:rPr>
          <w:rFonts w:ascii="Times New Roman" w:hAnsi="Times New Roman" w:cs="Times New Roman"/>
          <w:sz w:val="24"/>
          <w:szCs w:val="24"/>
        </w:rPr>
        <w:t>в личных делах</w:t>
      </w:r>
      <w:proofErr w:type="gramEnd"/>
      <w:r w:rsidRPr="00EF10FA">
        <w:rPr>
          <w:rFonts w:ascii="Times New Roman" w:hAnsi="Times New Roman" w:cs="Times New Roman"/>
          <w:sz w:val="24"/>
          <w:szCs w:val="24"/>
        </w:rPr>
        <w:t xml:space="preserve"> обучающихся. Сбор заявлений и подготовка протоколов родительских собраний осуществляется классными руководителями.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Педагогического Совета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 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6.1. Заявления родителей, протоколы родительских собраний, Педагогического Совета Школы хранятся в Школе не менее 5 лет.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директору школы,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Школе ресурсами и возможностями. В случае невозможности на момент поступления обращения удовлетворить просьбу, изложенную в заявлении, Школа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6.3. Настоящее Положение о языке образования и порядке организации изучения родных и иностранных языков в школе является локальным нормативным актом, принимается на Педагогическом Совете школы и утверждается (либо вводится в действие) приказом директора школы, осуществляющей образовательную деятельность.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6.5. Положение о языке образования и порядке организации изучения родных и иностранных языков в Школе принимается на неопределенный срок. Изменения и дополнения к Положению принимаются в порядке, предусмотренном п.6.3. настоящего Положения.</w:t>
      </w:r>
    </w:p>
    <w:p w:rsidR="00070646" w:rsidRP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F10FA" w:rsidRDefault="00EF10FA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EF10FA" w:rsidRDefault="00EF10FA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EF10FA">
      <w:pPr>
        <w:spacing w:before="71"/>
        <w:ind w:right="175"/>
        <w:jc w:val="right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70646" w:rsidRPr="00EF10FA" w:rsidRDefault="00070646" w:rsidP="00EF10FA">
      <w:pPr>
        <w:spacing w:before="91" w:line="240" w:lineRule="auto"/>
        <w:ind w:left="4025"/>
        <w:contextualSpacing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углубленным </w:t>
      </w:r>
    </w:p>
    <w:p w:rsidR="00070646" w:rsidRPr="00EF10FA" w:rsidRDefault="00070646" w:rsidP="00EF10FA">
      <w:pPr>
        <w:spacing w:before="91" w:line="240" w:lineRule="auto"/>
        <w:ind w:left="40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изучением отдельных предметов»</w:t>
      </w:r>
    </w:p>
    <w:p w:rsidR="00070646" w:rsidRPr="00EF10FA" w:rsidRDefault="00070646" w:rsidP="00EF10FA">
      <w:pPr>
        <w:spacing w:before="110" w:line="240" w:lineRule="auto"/>
        <w:ind w:left="40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070646" w:rsidRPr="00EF10FA" w:rsidRDefault="00421713" w:rsidP="00EF10FA">
      <w:pPr>
        <w:pStyle w:val="a3"/>
        <w:spacing w:before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80" style="position:absolute;left:0;text-align:left;margin-left:264.5pt;margin-top:17.8pt;width:187.25pt;height:.1pt;z-index:-251654144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81" style="position:absolute;left:0;text-align:left;margin-left:264.5pt;margin-top:36.75pt;width:187.25pt;height:.1pt;z-index:-251653120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F10FA">
      <w:pPr>
        <w:pStyle w:val="a3"/>
        <w:spacing w:before="7"/>
        <w:contextualSpacing/>
        <w:jc w:val="both"/>
        <w:rPr>
          <w:sz w:val="24"/>
          <w:szCs w:val="24"/>
        </w:rPr>
      </w:pPr>
    </w:p>
    <w:p w:rsidR="00070646" w:rsidRPr="00EF10FA" w:rsidRDefault="00070646" w:rsidP="00EF10FA">
      <w:pPr>
        <w:tabs>
          <w:tab w:val="left" w:pos="7747"/>
        </w:tabs>
        <w:spacing w:before="106" w:line="240" w:lineRule="auto"/>
        <w:ind w:left="4027" w:right="1879" w:firstLine="821"/>
        <w:contextualSpacing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70646" w:rsidRPr="00EF10FA" w:rsidRDefault="00070646" w:rsidP="00EF10FA">
      <w:pPr>
        <w:tabs>
          <w:tab w:val="left" w:pos="7747"/>
        </w:tabs>
        <w:spacing w:before="106" w:line="240" w:lineRule="auto"/>
        <w:ind w:left="4027" w:right="1879" w:firstLine="8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421713" w:rsidP="00EF10FA">
      <w:pPr>
        <w:pStyle w:val="a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82" style="position:absolute;left:0;text-align:left;margin-left:267.35pt;margin-top:12.15pt;width:181.45pt;height:.1pt;z-index:-251652096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  <w:r w:rsidR="00EF10FA">
        <w:rPr>
          <w:w w:val="90"/>
          <w:sz w:val="24"/>
          <w:szCs w:val="24"/>
        </w:rPr>
        <w:t xml:space="preserve">                                                                           </w:t>
      </w:r>
      <w:r w:rsidR="00070646" w:rsidRPr="00EF10FA">
        <w:rPr>
          <w:w w:val="90"/>
          <w:sz w:val="24"/>
          <w:szCs w:val="24"/>
        </w:rPr>
        <w:t>контактный</w:t>
      </w:r>
      <w:r w:rsidR="00070646" w:rsidRPr="00EF10FA">
        <w:rPr>
          <w:spacing w:val="59"/>
          <w:sz w:val="24"/>
          <w:szCs w:val="24"/>
        </w:rPr>
        <w:t xml:space="preserve"> </w:t>
      </w:r>
      <w:proofErr w:type="gramStart"/>
      <w:r w:rsidR="00070646" w:rsidRPr="00EF10FA">
        <w:rPr>
          <w:w w:val="90"/>
          <w:sz w:val="24"/>
          <w:szCs w:val="24"/>
        </w:rPr>
        <w:t>телефон:</w:t>
      </w:r>
      <w:r w:rsidR="00070646" w:rsidRPr="00EF10FA">
        <w:rPr>
          <w:sz w:val="24"/>
          <w:szCs w:val="24"/>
        </w:rPr>
        <w:t xml:space="preserve"> </w:t>
      </w:r>
      <w:r w:rsidR="00070646" w:rsidRPr="00EF10FA">
        <w:rPr>
          <w:spacing w:val="-25"/>
          <w:sz w:val="24"/>
          <w:szCs w:val="24"/>
        </w:rPr>
        <w:t xml:space="preserve"> </w:t>
      </w:r>
      <w:r w:rsidR="00EF10FA" w:rsidRPr="00EF10FA">
        <w:rPr>
          <w:sz w:val="24"/>
          <w:szCs w:val="24"/>
        </w:rPr>
        <w:t>_</w:t>
      </w:r>
      <w:proofErr w:type="gramEnd"/>
      <w:r w:rsidR="00EF10FA" w:rsidRPr="00EF10FA">
        <w:rPr>
          <w:sz w:val="24"/>
          <w:szCs w:val="24"/>
        </w:rPr>
        <w:t>_________</w:t>
      </w:r>
      <w:r w:rsidR="00EF10FA">
        <w:rPr>
          <w:sz w:val="24"/>
          <w:szCs w:val="24"/>
        </w:rPr>
        <w:t>__</w:t>
      </w:r>
    </w:p>
    <w:p w:rsidR="00070646" w:rsidRPr="00EF10FA" w:rsidRDefault="00070646" w:rsidP="00EF10FA">
      <w:pPr>
        <w:pStyle w:val="a3"/>
        <w:contextualSpacing/>
        <w:jc w:val="both"/>
        <w:rPr>
          <w:sz w:val="24"/>
          <w:szCs w:val="24"/>
        </w:rPr>
      </w:pPr>
    </w:p>
    <w:p w:rsidR="00070646" w:rsidRPr="00EF10FA" w:rsidRDefault="00070646" w:rsidP="00EF10FA">
      <w:pPr>
        <w:pStyle w:val="a3"/>
        <w:spacing w:before="6"/>
        <w:jc w:val="both"/>
        <w:rPr>
          <w:sz w:val="24"/>
          <w:szCs w:val="24"/>
        </w:rPr>
      </w:pPr>
    </w:p>
    <w:p w:rsidR="00070646" w:rsidRPr="00EF10FA" w:rsidRDefault="00070646" w:rsidP="00EF10FA">
      <w:pPr>
        <w:spacing w:before="90" w:line="262" w:lineRule="exact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</w:p>
    <w:p w:rsidR="00070646" w:rsidRDefault="00070646" w:rsidP="00EF10FA">
      <w:pPr>
        <w:tabs>
          <w:tab w:val="left" w:pos="851"/>
        </w:tabs>
        <w:spacing w:before="8" w:line="228" w:lineRule="auto"/>
        <w:ind w:left="117" w:right="604" w:firstLine="162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ab/>
        <w:t>На основании статьи 14 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закона от 29.12.2012г. №273-ФЗ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«Об образование в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Российской Федерации»,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hyperlink r:id="rId5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России от 31.05.2021 №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286 </w:t>
        </w:r>
      </w:hyperlink>
      <w:r w:rsidRPr="00EF10FA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утверждение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государственного образовательного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стандарта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начального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Положения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ab/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о</w:t>
      </w:r>
      <w:r w:rsidRPr="00EF10F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образования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порядке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EF10FA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родных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иностранных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языков»</w:t>
      </w:r>
      <w:r w:rsidRPr="00EF10F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 xml:space="preserve">«COШ №37 с углубленным изучением отдельных предметов»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(ФИ)</w:t>
      </w:r>
      <w:r w:rsidRPr="00EF10FA">
        <w:rPr>
          <w:rFonts w:ascii="Times New Roman" w:hAnsi="Times New Roman" w:cs="Times New Roman"/>
          <w:spacing w:val="-30"/>
          <w:sz w:val="24"/>
          <w:szCs w:val="24"/>
        </w:rPr>
        <w:t xml:space="preserve"> ___________________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EF10F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класса,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EF10F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EF10FA" w:rsidRPr="00EF10FA">
        <w:rPr>
          <w:rFonts w:ascii="Times New Roman" w:hAnsi="Times New Roman" w:cs="Times New Roman"/>
          <w:w w:val="95"/>
          <w:sz w:val="24"/>
          <w:szCs w:val="24"/>
        </w:rPr>
        <w:t>___________________</w:t>
      </w:r>
      <w:r w:rsidR="00EF10FA">
        <w:rPr>
          <w:rFonts w:ascii="Times New Roman" w:hAnsi="Times New Roman" w:cs="Times New Roman"/>
          <w:w w:val="95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языке и изучение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предметной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области</w:t>
      </w:r>
      <w:r w:rsidRPr="00EF10F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«Родной</w:t>
      </w:r>
      <w:r w:rsidRPr="00EF10FA">
        <w:rPr>
          <w:rFonts w:ascii="Times New Roman" w:hAnsi="Times New Roman" w:cs="Times New Roman"/>
          <w:b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язык</w:t>
      </w:r>
      <w:r w:rsidRPr="00EF10F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b/>
          <w:spacing w:val="-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литературное</w:t>
      </w:r>
      <w:r w:rsidRPr="00EF10FA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чтение</w:t>
      </w:r>
      <w:r w:rsidRPr="00EF10FA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EF10FA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родном</w:t>
      </w:r>
      <w:r w:rsidRPr="00EF10FA">
        <w:rPr>
          <w:rFonts w:ascii="Times New Roman" w:hAnsi="Times New Roman" w:cs="Times New Roman"/>
          <w:b/>
          <w:spacing w:val="1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языке»</w:t>
      </w:r>
      <w:r w:rsidRPr="00EF10FA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(1-4 классы)</w:t>
      </w:r>
      <w:r w:rsidRPr="00EF10FA">
        <w:rPr>
          <w:rFonts w:ascii="Times New Roman" w:hAnsi="Times New Roman" w:cs="Times New Roman"/>
          <w:b/>
          <w:spacing w:val="7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EF10FA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 на</w:t>
      </w:r>
      <w:r w:rsidRPr="00EF10F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период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№</w:t>
      </w:r>
      <w:r w:rsidRPr="00EF10FA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37 с углубленным изучением отдельных предметов».</w:t>
      </w:r>
    </w:p>
    <w:p w:rsidR="00EF10FA" w:rsidRDefault="00EF10FA" w:rsidP="00EF10FA">
      <w:pPr>
        <w:tabs>
          <w:tab w:val="left" w:pos="851"/>
        </w:tabs>
        <w:spacing w:before="8" w:line="228" w:lineRule="auto"/>
        <w:ind w:left="117" w:right="604" w:firstLine="162"/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:rsidR="00EF10FA" w:rsidRDefault="00EF10FA" w:rsidP="00EF10FA">
      <w:pPr>
        <w:pStyle w:val="a3"/>
        <w:jc w:val="right"/>
        <w:rPr>
          <w:rFonts w:eastAsiaTheme="minorEastAsia"/>
          <w:sz w:val="24"/>
          <w:szCs w:val="24"/>
          <w:lang w:eastAsia="ru-RU"/>
        </w:rPr>
      </w:pPr>
    </w:p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="00070646"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EF10FA" w:rsidRDefault="00EF10FA" w:rsidP="00EF10FA">
      <w:pPr>
        <w:rPr>
          <w:lang w:eastAsia="en-US"/>
        </w:rPr>
      </w:pPr>
    </w:p>
    <w:p w:rsidR="00070646" w:rsidRPr="00EF10FA" w:rsidRDefault="00070646" w:rsidP="00EF10FA">
      <w:pPr>
        <w:rPr>
          <w:lang w:eastAsia="en-US"/>
        </w:rPr>
        <w:sectPr w:rsidR="00070646" w:rsidRPr="00EF10FA" w:rsidSect="00EF10FA">
          <w:pgSz w:w="11910" w:h="16840"/>
          <w:pgMar w:top="1040" w:right="980" w:bottom="851" w:left="1300" w:header="720" w:footer="720" w:gutter="0"/>
          <w:cols w:space="720"/>
        </w:sectPr>
      </w:pPr>
    </w:p>
    <w:p w:rsidR="00070646" w:rsidRPr="00EF10FA" w:rsidRDefault="00070646" w:rsidP="00EF10FA">
      <w:pPr>
        <w:spacing w:before="91" w:line="240" w:lineRule="auto"/>
        <w:ind w:left="4025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lastRenderedPageBreak/>
        <w:t>О.А.</w:t>
      </w:r>
      <w:r w:rsidRPr="00EF10F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углубленным </w:t>
      </w:r>
    </w:p>
    <w:p w:rsidR="00070646" w:rsidRPr="00EF10FA" w:rsidRDefault="00070646" w:rsidP="00EF10FA">
      <w:pPr>
        <w:spacing w:before="91" w:line="240" w:lineRule="auto"/>
        <w:ind w:left="4025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изучением отдельных предметов»</w:t>
      </w:r>
    </w:p>
    <w:p w:rsidR="00070646" w:rsidRPr="00EF10FA" w:rsidRDefault="00070646" w:rsidP="00EF10FA">
      <w:pPr>
        <w:spacing w:before="110" w:line="240" w:lineRule="auto"/>
        <w:ind w:left="4029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070646" w:rsidRPr="00EF10FA" w:rsidRDefault="00421713" w:rsidP="00EF10FA">
      <w:pPr>
        <w:pStyle w:val="a3"/>
        <w:spacing w:before="9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097" style="position:absolute;margin-left:264.5pt;margin-top:17.8pt;width:187.25pt;height:.1pt;z-index:-251646976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98" style="position:absolute;margin-left:264.5pt;margin-top:36.75pt;width:187.25pt;height:.1pt;z-index:-251645952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F10FA">
      <w:pPr>
        <w:pStyle w:val="a3"/>
        <w:spacing w:before="7"/>
        <w:contextualSpacing/>
        <w:rPr>
          <w:sz w:val="24"/>
          <w:szCs w:val="24"/>
        </w:rPr>
      </w:pPr>
    </w:p>
    <w:p w:rsidR="00070646" w:rsidRPr="00EF10FA" w:rsidRDefault="00070646" w:rsidP="00EF10FA">
      <w:pPr>
        <w:tabs>
          <w:tab w:val="left" w:pos="7747"/>
        </w:tabs>
        <w:spacing w:before="106" w:line="240" w:lineRule="auto"/>
        <w:ind w:left="4027" w:right="1879" w:firstLine="821"/>
        <w:contextualSpacing/>
        <w:rPr>
          <w:rFonts w:ascii="Times New Roman" w:hAnsi="Times New Roman" w:cs="Times New Roman"/>
          <w:spacing w:val="1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70646" w:rsidRPr="00EF10FA" w:rsidRDefault="00070646" w:rsidP="00EF10FA">
      <w:pPr>
        <w:tabs>
          <w:tab w:val="left" w:pos="7747"/>
        </w:tabs>
        <w:spacing w:before="106" w:line="240" w:lineRule="auto"/>
        <w:ind w:left="4027" w:right="1879" w:firstLine="821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421713" w:rsidP="00EF10FA">
      <w:pPr>
        <w:pStyle w:val="a3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099" style="position:absolute;margin-left:267.35pt;margin-top:12.15pt;width:181.45pt;height:.1pt;z-index:-251644928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F10FA">
      <w:pPr>
        <w:tabs>
          <w:tab w:val="left" w:pos="7752"/>
        </w:tabs>
        <w:spacing w:before="106" w:line="240" w:lineRule="auto"/>
        <w:ind w:left="3970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0"/>
          <w:sz w:val="24"/>
          <w:szCs w:val="24"/>
        </w:rPr>
        <w:t>контактный</w:t>
      </w:r>
      <w:r w:rsidRPr="00EF10F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телефон:</w:t>
      </w:r>
      <w:r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070646" w:rsidP="00EF10FA">
      <w:pPr>
        <w:spacing w:before="109" w:line="240" w:lineRule="auto"/>
        <w:ind w:left="4029"/>
        <w:contextualSpacing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070646">
      <w:pPr>
        <w:spacing w:line="262" w:lineRule="exact"/>
        <w:ind w:left="4320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</w:p>
    <w:p w:rsidR="00070646" w:rsidRPr="00EF10FA" w:rsidRDefault="00070646" w:rsidP="00EF10FA">
      <w:pPr>
        <w:tabs>
          <w:tab w:val="left" w:pos="851"/>
        </w:tabs>
        <w:spacing w:before="8" w:line="228" w:lineRule="auto"/>
        <w:ind w:left="117" w:right="-9" w:firstLine="25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ab/>
        <w:t>На основании статьи 14 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закона от 29.12.2012г. №27З-ФЗ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«Об образовании в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Российской Федерации»,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hyperlink r:id="rId6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России от 31.05.2021 №287 </w:t>
        </w:r>
      </w:hyperlink>
      <w:r w:rsidRPr="00EF10FA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утверждении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государственного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образовательного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стандарта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основного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-49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Положения о</w:t>
      </w:r>
      <w:r w:rsidRPr="00EF10F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порядке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EF10FA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EF10FA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родных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иностранных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языков»</w:t>
      </w:r>
      <w:r w:rsidRPr="00EF10F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«COШ №37 с углубленным изучением отдельных предметов»</w:t>
      </w:r>
      <w:r w:rsid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(ФИ)</w:t>
      </w:r>
      <w:r w:rsidRPr="00EF10F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__________________</w:t>
      </w:r>
      <w:r w:rsidR="00EF10FA">
        <w:rPr>
          <w:rFonts w:ascii="Times New Roman" w:hAnsi="Times New Roman" w:cs="Times New Roman"/>
          <w:sz w:val="24"/>
          <w:szCs w:val="24"/>
        </w:rPr>
        <w:t>___________</w:t>
      </w:r>
      <w:r w:rsidR="00EF10FA"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="00EF10F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EF10F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  <w:r w:rsidR="00EF10F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класса,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EF10F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EF10FA">
        <w:rPr>
          <w:rFonts w:ascii="Times New Roman" w:hAnsi="Times New Roman" w:cs="Times New Roman"/>
          <w:w w:val="95"/>
          <w:sz w:val="24"/>
          <w:szCs w:val="24"/>
          <w:u w:val="single"/>
        </w:rPr>
        <w:t xml:space="preserve">                                                            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="00EF10F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sz w:val="24"/>
          <w:szCs w:val="24"/>
        </w:rPr>
        <w:t>изучение</w:t>
      </w:r>
      <w:r w:rsidRPr="00EF1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sz w:val="24"/>
          <w:szCs w:val="24"/>
        </w:rPr>
        <w:t>предметной</w:t>
      </w:r>
      <w:r w:rsidRPr="00EF10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области</w:t>
      </w:r>
      <w:r w:rsidRPr="00EF10F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«Родной язык</w:t>
      </w:r>
      <w:r w:rsidRPr="00EF10FA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и</w:t>
      </w:r>
      <w:r w:rsidRPr="00EF10FA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родная</w:t>
      </w:r>
      <w:r w:rsidRPr="00EF10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литература»</w:t>
      </w:r>
      <w:r w:rsidRPr="00EF10FA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(5-9</w:t>
      </w:r>
      <w:r w:rsidRPr="00EF10FA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классы)</w:t>
      </w:r>
      <w:r w:rsidRPr="00EF10FA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н</w:t>
      </w:r>
      <w:r w:rsidR="00EF10FA">
        <w:rPr>
          <w:rFonts w:ascii="Times New Roman" w:hAnsi="Times New Roman" w:cs="Times New Roman"/>
          <w:sz w:val="24"/>
          <w:szCs w:val="24"/>
        </w:rPr>
        <w:t xml:space="preserve">а _____________________________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 на</w:t>
      </w:r>
      <w:r w:rsidRPr="00EF10F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период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в</w:t>
      </w:r>
      <w:r w:rsidR="00EF10FA"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МБОУ</w:t>
      </w:r>
      <w:r w:rsidR="00EF10FA"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«COШ №37 с углубленным изучением отдельных предметов»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070646" w:rsidRPr="00EF10FA" w:rsidRDefault="00070646" w:rsidP="00070646">
      <w:pPr>
        <w:pStyle w:val="a3"/>
        <w:rPr>
          <w:sz w:val="24"/>
          <w:szCs w:val="24"/>
        </w:rPr>
      </w:pPr>
    </w:p>
    <w:p w:rsidR="00070646" w:rsidRDefault="00070646" w:rsidP="00070646">
      <w:pPr>
        <w:pStyle w:val="a3"/>
        <w:rPr>
          <w:sz w:val="20"/>
        </w:rPr>
      </w:pPr>
    </w:p>
    <w:p w:rsidR="00070646" w:rsidRDefault="00070646" w:rsidP="00070646">
      <w:pPr>
        <w:pStyle w:val="a3"/>
        <w:spacing w:before="1"/>
        <w:rPr>
          <w:sz w:val="22"/>
        </w:rPr>
      </w:pPr>
    </w:p>
    <w:p w:rsidR="00070646" w:rsidRDefault="00070646" w:rsidP="00070646"/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EF10FA" w:rsidRDefault="00EF10FA" w:rsidP="00070646">
      <w:pPr>
        <w:sectPr w:rsidR="00EF10FA" w:rsidSect="00EF10FA">
          <w:pgSz w:w="11910" w:h="16840"/>
          <w:pgMar w:top="1134" w:right="980" w:bottom="280" w:left="1300" w:header="720" w:footer="720" w:gutter="0"/>
          <w:cols w:space="720"/>
        </w:sectPr>
      </w:pPr>
    </w:p>
    <w:p w:rsidR="00EF10FA" w:rsidRDefault="00EF10FA" w:rsidP="00EF10FA">
      <w:pPr>
        <w:spacing w:before="91" w:line="240" w:lineRule="auto"/>
        <w:ind w:left="3686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lastRenderedPageBreak/>
        <w:t>О.А.</w:t>
      </w:r>
      <w:r w:rsidRPr="00EF10F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</w:t>
      </w:r>
    </w:p>
    <w:p w:rsidR="00EF10FA" w:rsidRPr="00EF10FA" w:rsidRDefault="00EF10FA" w:rsidP="00EF10FA">
      <w:pPr>
        <w:spacing w:before="91" w:line="240" w:lineRule="auto"/>
        <w:ind w:left="3686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углубленным изучением отдельных предметов»</w:t>
      </w:r>
    </w:p>
    <w:p w:rsidR="00EF10FA" w:rsidRPr="00EF10FA" w:rsidRDefault="00EF10FA" w:rsidP="00EF10FA">
      <w:pPr>
        <w:tabs>
          <w:tab w:val="left" w:pos="9356"/>
        </w:tabs>
        <w:spacing w:before="110" w:line="240" w:lineRule="auto"/>
        <w:ind w:left="3686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EF10FA" w:rsidRPr="00EF10FA" w:rsidRDefault="00EF10FA" w:rsidP="00EF10FA">
      <w:pPr>
        <w:pStyle w:val="a3"/>
        <w:tabs>
          <w:tab w:val="left" w:pos="8364"/>
        </w:tabs>
        <w:spacing w:before="9"/>
        <w:ind w:left="368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10FA" w:rsidRPr="00EF10FA" w:rsidRDefault="00421713" w:rsidP="00EF10FA">
      <w:pPr>
        <w:pStyle w:val="a3"/>
        <w:spacing w:before="7"/>
        <w:ind w:left="3686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107" style="position:absolute;left:0;text-align:left;margin-left:264.5pt;margin-top:4.1pt;width:211.35pt;height:3.55pt;flip:y;z-index:-251636736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</w:p>
    <w:p w:rsidR="00EF10FA" w:rsidRPr="00EF10FA" w:rsidRDefault="00421713" w:rsidP="00EF10FA">
      <w:pPr>
        <w:tabs>
          <w:tab w:val="left" w:pos="7747"/>
        </w:tabs>
        <w:spacing w:before="106" w:line="240" w:lineRule="auto"/>
        <w:ind w:left="3686" w:right="1879"/>
        <w:contextualSpacing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8" style="position:absolute;left:0;text-align:left;margin-left:264.5pt;margin-top:1.15pt;width:211.35pt;height:3.55pt;flip:y;z-index:-251635712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  <w:r w:rsidR="00EF10FA"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="00EF10FA"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</w:p>
    <w:p w:rsidR="00EF10FA" w:rsidRDefault="00EF10FA" w:rsidP="00EF10FA">
      <w:pPr>
        <w:tabs>
          <w:tab w:val="left" w:pos="7747"/>
        </w:tabs>
        <w:spacing w:before="106" w:line="240" w:lineRule="auto"/>
        <w:ind w:left="3686" w:right="1879"/>
        <w:contextualSpacing/>
        <w:rPr>
          <w:rFonts w:ascii="Times New Roman" w:hAnsi="Times New Roman" w:cs="Times New Roman"/>
          <w:spacing w:val="-25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</w:p>
    <w:p w:rsidR="00EF10FA" w:rsidRPr="00EF10FA" w:rsidRDefault="00421713" w:rsidP="00EF10FA">
      <w:pPr>
        <w:tabs>
          <w:tab w:val="left" w:pos="7747"/>
        </w:tabs>
        <w:spacing w:before="106" w:line="240" w:lineRule="auto"/>
        <w:ind w:left="3686" w:right="187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9" style="position:absolute;left:0;text-align:left;margin-left:274.7pt;margin-top:28.95pt;width:201.15pt;height:3.55pt;z-index:-251634688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  <w:r w:rsidR="00EF10FA"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F10FA" w:rsidRPr="00EF10FA" w:rsidRDefault="00EF10FA" w:rsidP="00EF10FA">
      <w:pPr>
        <w:pStyle w:val="a3"/>
        <w:ind w:left="3686"/>
        <w:contextualSpacing/>
        <w:rPr>
          <w:sz w:val="24"/>
          <w:szCs w:val="24"/>
        </w:rPr>
      </w:pPr>
    </w:p>
    <w:p w:rsidR="00EF10FA" w:rsidRPr="00EF10FA" w:rsidRDefault="00EF10FA" w:rsidP="00EF10FA">
      <w:pPr>
        <w:tabs>
          <w:tab w:val="left" w:pos="7752"/>
        </w:tabs>
        <w:spacing w:before="106" w:line="240" w:lineRule="auto"/>
        <w:ind w:left="3686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0"/>
          <w:sz w:val="24"/>
          <w:szCs w:val="24"/>
        </w:rPr>
        <w:t>контактный</w:t>
      </w:r>
      <w:r w:rsidRPr="00EF10F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EF10FA">
        <w:rPr>
          <w:rFonts w:ascii="Times New Roman" w:hAnsi="Times New Roman" w:cs="Times New Roman"/>
          <w:w w:val="90"/>
          <w:sz w:val="24"/>
          <w:szCs w:val="24"/>
        </w:rPr>
        <w:t>телефон:</w:t>
      </w:r>
      <w:r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EF10FA" w:rsidRDefault="00EF10FA" w:rsidP="00EF10FA">
      <w:pPr>
        <w:pStyle w:val="a3"/>
        <w:ind w:left="3686"/>
        <w:contextualSpacing/>
        <w:rPr>
          <w:sz w:val="24"/>
          <w:szCs w:val="24"/>
        </w:rPr>
      </w:pPr>
    </w:p>
    <w:p w:rsidR="00EF10FA" w:rsidRPr="00EF10FA" w:rsidRDefault="00EF10FA" w:rsidP="00EF10FA">
      <w:pPr>
        <w:pStyle w:val="a3"/>
        <w:ind w:left="3686"/>
        <w:contextualSpacing/>
        <w:rPr>
          <w:sz w:val="24"/>
          <w:szCs w:val="24"/>
        </w:rPr>
      </w:pPr>
    </w:p>
    <w:p w:rsidR="00EF10FA" w:rsidRDefault="00EF10FA" w:rsidP="00EF10FA">
      <w:pPr>
        <w:spacing w:line="240" w:lineRule="auto"/>
        <w:ind w:left="4277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0FA" w:rsidRPr="00EF10FA" w:rsidRDefault="00EF10FA" w:rsidP="00EF10FA">
      <w:pPr>
        <w:spacing w:line="240" w:lineRule="auto"/>
        <w:ind w:left="4277"/>
        <w:contextualSpacing/>
        <w:rPr>
          <w:rFonts w:ascii="Times New Roman" w:hAnsi="Times New Roman" w:cs="Times New Roman"/>
          <w:sz w:val="24"/>
          <w:szCs w:val="24"/>
        </w:rPr>
      </w:pPr>
    </w:p>
    <w:p w:rsidR="00EF10FA" w:rsidRPr="00EF10FA" w:rsidRDefault="00EF10FA" w:rsidP="00EF10FA">
      <w:pPr>
        <w:spacing w:line="240" w:lineRule="auto"/>
        <w:ind w:left="122" w:right="177" w:firstLine="762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На основании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статьи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14 Федерального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закона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от 29.12.2012г.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№273 -ФЗ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образовании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Российской</w:t>
      </w:r>
      <w:r w:rsidRPr="00EF10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Федерации»,</w:t>
      </w:r>
      <w:r w:rsidRPr="00EF10F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hyperlink r:id="rId7">
        <w:r w:rsidRPr="00EF10FA">
          <w:rPr>
            <w:rFonts w:ascii="Times New Roman" w:hAnsi="Times New Roman" w:cs="Times New Roman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29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8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России</w:t>
        </w:r>
        <w:r w:rsidRPr="00EF10FA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от</w:t>
        </w:r>
        <w:r w:rsidRPr="00EF10FA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31.05.2021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№</w:t>
        </w:r>
        <w:r w:rsidRPr="00EF10FA">
          <w:rPr>
            <w:rFonts w:ascii="Times New Roman" w:hAnsi="Times New Roman" w:cs="Times New Roman"/>
            <w:spacing w:val="27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287 </w:t>
        </w:r>
      </w:hyperlink>
      <w:r>
        <w:rPr>
          <w:rFonts w:ascii="Times New Roman" w:hAnsi="Times New Roman" w:cs="Times New Roman"/>
          <w:w w:val="95"/>
          <w:sz w:val="24"/>
          <w:szCs w:val="24"/>
        </w:rPr>
        <w:t xml:space="preserve">«Об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утверждении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государственного образовательного стандарта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основного</w:t>
      </w:r>
      <w:r w:rsidRPr="00EF10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F10FA">
        <w:rPr>
          <w:rFonts w:ascii="Times New Roman" w:hAnsi="Times New Roman" w:cs="Times New Roman"/>
          <w:sz w:val="24"/>
          <w:szCs w:val="24"/>
        </w:rPr>
        <w:t>оложения</w:t>
      </w:r>
      <w:r w:rsidRPr="00EF10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 языках</w:t>
      </w:r>
      <w:r w:rsidRPr="00EF10F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№</w:t>
      </w:r>
      <w:r w:rsidRPr="00EF10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 с углубленным изучением отдельных предметов</w:t>
      </w:r>
      <w:r w:rsidRPr="00EF10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(ФИ)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EF10FA">
        <w:rPr>
          <w:rFonts w:ascii="Times New Roman" w:hAnsi="Times New Roman" w:cs="Times New Roman"/>
          <w:sz w:val="24"/>
          <w:szCs w:val="24"/>
        </w:rPr>
        <w:t>,</w:t>
      </w:r>
      <w:r w:rsidRPr="00EF10F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обучающегося</w:t>
      </w:r>
      <w:r w:rsidRPr="00EF10F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</w:p>
    <w:p w:rsidR="00EF10FA" w:rsidRDefault="00EF10FA" w:rsidP="00EF10FA">
      <w:pPr>
        <w:tabs>
          <w:tab w:val="left" w:pos="4437"/>
          <w:tab w:val="left" w:pos="6950"/>
          <w:tab w:val="left" w:pos="9242"/>
        </w:tabs>
        <w:spacing w:before="90" w:line="240" w:lineRule="auto"/>
        <w:ind w:left="124" w:right="202" w:firstLine="15"/>
        <w:contextualSpacing/>
        <w:rPr>
          <w:rFonts w:ascii="Times New Roman" w:hAnsi="Times New Roman" w:cs="Times New Roman"/>
          <w:spacing w:val="25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классе, </w:t>
      </w: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EF10FA">
        <w:rPr>
          <w:rFonts w:ascii="Times New Roman" w:hAnsi="Times New Roman" w:cs="Times New Roman"/>
          <w:sz w:val="24"/>
          <w:szCs w:val="24"/>
        </w:rPr>
        <w:t>второго</w:t>
      </w:r>
      <w:r w:rsidRPr="00EF10F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иностранного</w:t>
      </w:r>
      <w:r w:rsidRPr="00EF10F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25"/>
          <w:sz w:val="24"/>
          <w:szCs w:val="24"/>
        </w:rPr>
        <w:t>(</w:t>
      </w:r>
      <w:r>
        <w:rPr>
          <w:rFonts w:ascii="Times New Roman" w:hAnsi="Times New Roman" w:cs="Times New Roman"/>
          <w:spacing w:val="25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pacing w:val="25"/>
          <w:sz w:val="24"/>
          <w:szCs w:val="24"/>
          <w:u w:val="single"/>
        </w:rPr>
        <w:t xml:space="preserve">                                   </w:t>
      </w:r>
      <w:r>
        <w:rPr>
          <w:rFonts w:ascii="Times New Roman" w:hAnsi="Times New Roman" w:cs="Times New Roman"/>
          <w:spacing w:val="25"/>
          <w:sz w:val="24"/>
          <w:szCs w:val="24"/>
        </w:rPr>
        <w:t>).</w:t>
      </w:r>
    </w:p>
    <w:p w:rsidR="00EF10FA" w:rsidRPr="00EF10FA" w:rsidRDefault="00EF10FA" w:rsidP="00EF10FA">
      <w:pPr>
        <w:tabs>
          <w:tab w:val="left" w:pos="4437"/>
          <w:tab w:val="left" w:pos="6950"/>
          <w:tab w:val="left" w:pos="9242"/>
        </w:tabs>
        <w:spacing w:before="90" w:line="240" w:lineRule="auto"/>
        <w:ind w:left="124" w:right="202" w:firstLine="15"/>
        <w:contextualSpacing/>
        <w:rPr>
          <w:rFonts w:ascii="Times New Roman" w:hAnsi="Times New Roman" w:cs="Times New Roman"/>
          <w:spacing w:val="25"/>
          <w:sz w:val="24"/>
          <w:szCs w:val="24"/>
        </w:rPr>
      </w:pPr>
    </w:p>
    <w:p w:rsidR="00EF10FA" w:rsidRPr="00EF10FA" w:rsidRDefault="00EF10FA" w:rsidP="00EF10FA">
      <w:pPr>
        <w:pStyle w:val="a3"/>
        <w:contextualSpacing/>
        <w:rPr>
          <w:sz w:val="24"/>
          <w:szCs w:val="24"/>
        </w:rPr>
      </w:pPr>
    </w:p>
    <w:p w:rsidR="00EF10FA" w:rsidRPr="00EF10FA" w:rsidRDefault="00EF10FA" w:rsidP="00EF10FA">
      <w:pPr>
        <w:pStyle w:val="a3"/>
        <w:spacing w:before="8"/>
        <w:contextualSpacing/>
        <w:rPr>
          <w:sz w:val="24"/>
          <w:szCs w:val="24"/>
        </w:rPr>
      </w:pPr>
    </w:p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070646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P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0646" w:rsidRPr="0007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0646"/>
    <w:rsid w:val="00070646"/>
    <w:rsid w:val="00421713"/>
    <w:rsid w:val="00E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  <w15:docId w15:val="{F1C4D141-7450-4597-ACF3-BAD9AD81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0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70646"/>
    <w:rPr>
      <w:rFonts w:ascii="Times New Roman" w:eastAsia="Times New Roman" w:hAnsi="Times New Roman" w:cs="Times New Roman"/>
      <w:sz w:val="25"/>
      <w:szCs w:val="25"/>
      <w:lang w:eastAsia="en-US"/>
    </w:rPr>
  </w:style>
  <w:style w:type="table" w:styleId="a5">
    <w:name w:val="Table Grid"/>
    <w:basedOn w:val="a1"/>
    <w:uiPriority w:val="59"/>
    <w:rsid w:val="00EF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60717584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%23/document/99/6071758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%23/document/99/607175842/" TargetMode="External"/><Relationship Id="rId5" Type="http://schemas.openxmlformats.org/officeDocument/2006/relationships/hyperlink" Target="https://vip.1obraz.ru/%23/document/99/607175842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Учетная запись Майкрософт</cp:lastModifiedBy>
  <cp:revision>4</cp:revision>
  <dcterms:created xsi:type="dcterms:W3CDTF">2022-11-02T07:59:00Z</dcterms:created>
  <dcterms:modified xsi:type="dcterms:W3CDTF">2023-01-23T19:27:00Z</dcterms:modified>
</cp:coreProperties>
</file>